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1CF2" w14:textId="40D8A380" w:rsidR="00A54892" w:rsidRPr="00676FDF" w:rsidRDefault="00897E5A" w:rsidP="00346D0C">
      <w:pPr>
        <w:pStyle w:val="a7"/>
        <w:adjustRightInd w:val="0"/>
        <w:snapToGrid w:val="0"/>
        <w:ind w:leftChars="71" w:left="149"/>
        <w:rPr>
          <w:rFonts w:ascii="Georgia" w:eastAsia="游ゴシック" w:hAnsi="Georgia"/>
          <w:i/>
          <w:sz w:val="28"/>
          <w:szCs w:val="24"/>
          <w:u w:val="single"/>
        </w:rPr>
      </w:pPr>
      <w:r>
        <w:rPr>
          <w:rFonts w:ascii="Georgia" w:eastAsia="游ゴシック" w:hAnsi="Georgia"/>
          <w:i/>
          <w:noProof/>
          <w:sz w:val="28"/>
          <w:szCs w:val="24"/>
          <w:u w:val="single"/>
        </w:rPr>
        <mc:AlternateContent>
          <mc:Choice Requires="wps">
            <w:drawing>
              <wp:anchor distT="0" distB="0" distL="114300" distR="114300" simplePos="0" relativeHeight="251659264" behindDoc="0" locked="0" layoutInCell="1" allowOverlap="1" wp14:anchorId="52052B42" wp14:editId="053B0259">
                <wp:simplePos x="0" y="0"/>
                <wp:positionH relativeFrom="margin">
                  <wp:align>right</wp:align>
                </wp:positionH>
                <wp:positionV relativeFrom="paragraph">
                  <wp:posOffset>-394726</wp:posOffset>
                </wp:positionV>
                <wp:extent cx="640080" cy="29542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0080" cy="295421"/>
                        </a:xfrm>
                        <a:prstGeom prst="rect">
                          <a:avLst/>
                        </a:prstGeom>
                        <a:noFill/>
                        <a:ln w="6350">
                          <a:noFill/>
                        </a:ln>
                      </wps:spPr>
                      <wps:txbx>
                        <w:txbxContent>
                          <w:p w14:paraId="01178ED7" w14:textId="6964AECA" w:rsidR="00897E5A" w:rsidRPr="00897E5A" w:rsidRDefault="00897E5A" w:rsidP="00897E5A">
                            <w:pPr>
                              <w:spacing w:line="0" w:lineRule="atLeast"/>
                              <w:jc w:val="right"/>
                              <w:rPr>
                                <w:rFonts w:ascii="游明朝" w:eastAsia="游明朝" w:hAnsi="游明朝"/>
                                <w:sz w:val="18"/>
                                <w:szCs w:val="18"/>
                              </w:rPr>
                            </w:pPr>
                            <w:r w:rsidRPr="00897E5A">
                              <w:rPr>
                                <w:rFonts w:ascii="游明朝" w:eastAsia="游明朝" w:hAnsi="游明朝" w:hint="eastAsia"/>
                                <w:sz w:val="18"/>
                                <w:szCs w:val="18"/>
                              </w:rPr>
                              <w:t>様式</w:t>
                            </w:r>
                            <w:r w:rsidRPr="00897E5A">
                              <w:rPr>
                                <w:rFonts w:ascii="游明朝" w:eastAsia="游明朝" w:hAnsi="游明朝"/>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2B42" id="_x0000_t202" coordsize="21600,21600" o:spt="202" path="m,l,21600r21600,l21600,xe">
                <v:stroke joinstyle="miter"/>
                <v:path gradientshapeok="t" o:connecttype="rect"/>
              </v:shapetype>
              <v:shape id="テキスト ボックス 1" o:spid="_x0000_s1026" type="#_x0000_t202" style="position:absolute;left:0;text-align:left;margin-left:-.8pt;margin-top:-31.1pt;width:50.4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" filled="f" stroked="f" strokeweight=".5pt">
                <v:textbox>
                  <w:txbxContent>
                    <w:p w14:paraId="01178ED7" w14:textId="6964AECA" w:rsidR="00897E5A" w:rsidRPr="00897E5A" w:rsidRDefault="00897E5A" w:rsidP="00897E5A">
                      <w:pPr>
                        <w:spacing w:line="0" w:lineRule="atLeast"/>
                        <w:jc w:val="right"/>
                        <w:rPr>
                          <w:rFonts w:ascii="游明朝" w:eastAsia="游明朝" w:hAnsi="游明朝"/>
                          <w:sz w:val="18"/>
                          <w:szCs w:val="18"/>
                        </w:rPr>
                      </w:pPr>
                      <w:r w:rsidRPr="00897E5A">
                        <w:rPr>
                          <w:rFonts w:ascii="游明朝" w:eastAsia="游明朝" w:hAnsi="游明朝" w:hint="eastAsia"/>
                          <w:sz w:val="18"/>
                          <w:szCs w:val="18"/>
                        </w:rPr>
                        <w:t>様式</w:t>
                      </w:r>
                      <w:r w:rsidRPr="00897E5A">
                        <w:rPr>
                          <w:rFonts w:ascii="游明朝" w:eastAsia="游明朝" w:hAnsi="游明朝"/>
                          <w:sz w:val="18"/>
                          <w:szCs w:val="18"/>
                        </w:rPr>
                        <w:t>1</w:t>
                      </w:r>
                    </w:p>
                  </w:txbxContent>
                </v:textbox>
                <w10:wrap anchorx="margin"/>
              </v:shape>
            </w:pict>
          </mc:Fallback>
        </mc:AlternateContent>
      </w:r>
      <w:r w:rsidR="00A02596" w:rsidRPr="00676FDF">
        <w:rPr>
          <w:rFonts w:ascii="Georgia" w:eastAsia="游ゴシック" w:hAnsi="Georgia"/>
          <w:i/>
          <w:sz w:val="28"/>
          <w:szCs w:val="24"/>
          <w:u w:val="single"/>
        </w:rPr>
        <w:t>Consent form for handling personal information based on GDPR</w:t>
      </w:r>
    </w:p>
    <w:p w14:paraId="7C5F3C6C" w14:textId="5A47365F" w:rsidR="00A54892" w:rsidRPr="00676FDF" w:rsidRDefault="00A54892" w:rsidP="00A54892">
      <w:pPr>
        <w:snapToGrid w:val="0"/>
        <w:rPr>
          <w:rFonts w:ascii="Georgia" w:hAnsi="Georgia"/>
          <w:i/>
          <w:color w:val="000000" w:themeColor="text1"/>
          <w:sz w:val="18"/>
          <w:szCs w:val="18"/>
        </w:rPr>
      </w:pPr>
    </w:p>
    <w:p w14:paraId="49D9E995" w14:textId="77777777" w:rsidR="00742D40" w:rsidRPr="00E77580" w:rsidRDefault="00742D40" w:rsidP="00742D40">
      <w:pPr>
        <w:pStyle w:val="a8"/>
        <w:snapToGrid w:val="0"/>
      </w:pPr>
    </w:p>
    <w:p w14:paraId="47E2C99A" w14:textId="354CBF82"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For the purpose</w:t>
      </w:r>
      <w:r w:rsidRPr="00BF68E7">
        <w:rPr>
          <w:rFonts w:ascii="Georgia" w:hAnsi="Georgia"/>
          <w:i/>
          <w:color w:val="000000" w:themeColor="text1"/>
          <w:sz w:val="18"/>
          <w:szCs w:val="18"/>
        </w:rPr>
        <w:t xml:space="preserve">s of affairs related to the selection and </w:t>
      </w:r>
      <w:r w:rsidR="002C50F6">
        <w:rPr>
          <w:rFonts w:ascii="Georgia" w:hAnsi="Georgia" w:hint="eastAsia"/>
          <w:i/>
          <w:color w:val="000000" w:themeColor="text1"/>
          <w:sz w:val="18"/>
          <w:szCs w:val="18"/>
        </w:rPr>
        <w:t>the</w:t>
      </w:r>
      <w:r w:rsidR="002C50F6">
        <w:rPr>
          <w:rFonts w:ascii="Georgia" w:hAnsi="Georgia"/>
          <w:i/>
          <w:color w:val="000000" w:themeColor="text1"/>
          <w:sz w:val="18"/>
          <w:szCs w:val="18"/>
        </w:rPr>
        <w:t xml:space="preserve"> </w:t>
      </w:r>
      <w:r w:rsidR="002C50F6">
        <w:rPr>
          <w:rFonts w:ascii="Georgia" w:hAnsi="Georgia" w:hint="eastAsia"/>
          <w:i/>
          <w:color w:val="000000" w:themeColor="text1"/>
          <w:sz w:val="18"/>
          <w:szCs w:val="18"/>
        </w:rPr>
        <w:t>Internship program</w:t>
      </w:r>
      <w:r w:rsidRPr="00BF68E7">
        <w:rPr>
          <w:rFonts w:ascii="Georgia" w:hAnsi="Georgia"/>
          <w:i/>
          <w:color w:val="000000" w:themeColor="text1"/>
          <w:sz w:val="18"/>
          <w:szCs w:val="18"/>
        </w:rPr>
        <w:t xml:space="preserve"> management,</w:t>
      </w:r>
      <w:r w:rsidRPr="00E77580">
        <w:rPr>
          <w:rFonts w:ascii="Georgia" w:hAnsi="Georgia"/>
          <w:i/>
          <w:color w:val="000000" w:themeColor="text1"/>
          <w:sz w:val="18"/>
          <w:szCs w:val="18"/>
        </w:rPr>
        <w:t xml:space="preserve"> </w:t>
      </w:r>
      <w:r w:rsidRPr="00E77580">
        <w:rPr>
          <w:rFonts w:ascii="Georgia" w:hAnsi="Georgia" w:hint="eastAsia"/>
          <w:i/>
          <w:color w:val="000000" w:themeColor="text1"/>
          <w:sz w:val="18"/>
          <w:szCs w:val="18"/>
        </w:rPr>
        <w:t xml:space="preserve">JAXA </w:t>
      </w:r>
      <w:r w:rsidRPr="00E77580">
        <w:rPr>
          <w:rFonts w:ascii="Georgia" w:hAnsi="Georgia"/>
          <w:i/>
          <w:color w:val="000000" w:themeColor="text1"/>
          <w:sz w:val="18"/>
          <w:szCs w:val="18"/>
        </w:rPr>
        <w:t xml:space="preserve">needs to collect your personal data requested in the present form. </w:t>
      </w:r>
    </w:p>
    <w:p w14:paraId="073D9449" w14:textId="4DD7621A" w:rsidR="00952340" w:rsidRPr="00952340" w:rsidRDefault="00742D40" w:rsidP="00952340">
      <w:pPr>
        <w:snapToGrid w:val="0"/>
        <w:rPr>
          <w:rFonts w:ascii="Georgia" w:hAnsi="Georgia"/>
          <w:color w:val="0000FF" w:themeColor="hyperlink"/>
          <w:sz w:val="18"/>
          <w:szCs w:val="18"/>
          <w:u w:val="single"/>
        </w:rPr>
      </w:pPr>
      <w:r w:rsidRPr="00E77580">
        <w:rPr>
          <w:rFonts w:ascii="Georgia" w:hAnsi="Georgia"/>
          <w:i/>
          <w:color w:val="000000" w:themeColor="text1"/>
          <w:sz w:val="18"/>
          <w:szCs w:val="18"/>
        </w:rPr>
        <w:t xml:space="preserve">You may at any time object to the use of your data for this purpose by writing to the following address: </w:t>
      </w:r>
      <w:hyperlink r:id="rId7" w:history="1">
        <w:r w:rsidR="00952340" w:rsidRPr="00952340">
          <w:rPr>
            <w:rStyle w:val="aa"/>
            <w:rFonts w:ascii="Georgia" w:hAnsi="Georgia" w:cs="Tahoma"/>
            <w:kern w:val="0"/>
            <w:sz w:val="18"/>
            <w:szCs w:val="18"/>
          </w:rPr>
          <w:t>jaxa-internship@jaxa.jp</w:t>
        </w:r>
      </w:hyperlink>
    </w:p>
    <w:p w14:paraId="3BFD80A8" w14:textId="77777777" w:rsidR="00952340" w:rsidRPr="00952340" w:rsidRDefault="00952340" w:rsidP="00742D40">
      <w:pPr>
        <w:snapToGrid w:val="0"/>
        <w:rPr>
          <w:rFonts w:ascii="Georgia" w:hAnsi="Georgia"/>
          <w:i/>
          <w:color w:val="000000" w:themeColor="text1"/>
          <w:sz w:val="18"/>
          <w:szCs w:val="18"/>
        </w:rPr>
      </w:pPr>
    </w:p>
    <w:p w14:paraId="23539543"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 xml:space="preserve">You will find below all the detailed information concerning this processing of your personal data and a reminder of your rights, in application of the legislation in force. </w:t>
      </w:r>
    </w:p>
    <w:p w14:paraId="5891F119"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 xml:space="preserve">JAXA, willing to respect the privacy and protection of personal data of its prospects and clients, complies with the legislation in force regarding the protection of personal data as data controller, and in particular Law no. 78-17 of 6 January 1978 (the “Data Protection Act”) and, from 25 May 2018, Regulation (EU) 2016/679 of the European Parliament and of the Council of 27 April 2016 on the protection of individuals with regard to the processing of personal data and the free movement of such data (the “GDPR”). </w:t>
      </w:r>
    </w:p>
    <w:p w14:paraId="71DB2A0A" w14:textId="77777777" w:rsidR="00742D40" w:rsidRPr="00E77580" w:rsidRDefault="00742D40" w:rsidP="00742D40">
      <w:pPr>
        <w:snapToGrid w:val="0"/>
        <w:rPr>
          <w:rFonts w:ascii="Georgia" w:hAnsi="Georgia"/>
          <w:i/>
          <w:color w:val="000000" w:themeColor="text1"/>
          <w:sz w:val="18"/>
          <w:szCs w:val="18"/>
        </w:rPr>
      </w:pPr>
      <w:r w:rsidRPr="00891882">
        <w:rPr>
          <w:rFonts w:ascii="Georgia" w:hAnsi="Georgia"/>
          <w:i/>
          <w:color w:val="000000" w:themeColor="text1"/>
          <w:sz w:val="18"/>
          <w:szCs w:val="18"/>
        </w:rPr>
        <w:t>JAXA does not transfer personal data to third countries or parties outside the European Economic Area.</w:t>
      </w:r>
      <w:r w:rsidRPr="00E77580">
        <w:rPr>
          <w:rFonts w:ascii="Georgia" w:hAnsi="Georgia"/>
          <w:i/>
          <w:color w:val="000000" w:themeColor="text1"/>
          <w:sz w:val="18"/>
          <w:szCs w:val="18"/>
        </w:rPr>
        <w:t xml:space="preserve"> </w:t>
      </w:r>
    </w:p>
    <w:p w14:paraId="7FE8B94A" w14:textId="77777777" w:rsidR="00742D40" w:rsidRPr="00E77580" w:rsidRDefault="00742D40" w:rsidP="00742D40">
      <w:pPr>
        <w:snapToGrid w:val="0"/>
        <w:rPr>
          <w:rFonts w:ascii="Georgia" w:hAnsi="Georgia"/>
          <w:b/>
          <w:i/>
          <w:color w:val="000000" w:themeColor="text1"/>
          <w:sz w:val="18"/>
          <w:szCs w:val="18"/>
        </w:rPr>
      </w:pPr>
    </w:p>
    <w:p w14:paraId="1E194F3C"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You have, under the conditions defined by the Data Protection Act and the GDPR, unless otherwise provided:</w:t>
      </w:r>
      <w:r w:rsidRPr="00E77580">
        <w:rPr>
          <w:rFonts w:ascii="Georgia" w:hAnsi="Georgia"/>
          <w:i/>
          <w:color w:val="000000" w:themeColor="text1"/>
          <w:sz w:val="18"/>
          <w:szCs w:val="18"/>
          <w:lang w:eastAsia="en-US"/>
        </w:rPr>
        <w:t xml:space="preserve">                                                                                                 </w:t>
      </w:r>
    </w:p>
    <w:p w14:paraId="4C01744F"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The right to withdraw at any time your consent to the processing implemented by JAXA based on such </w:t>
      </w:r>
      <w:proofErr w:type="gramStart"/>
      <w:r w:rsidRPr="00E77580">
        <w:rPr>
          <w:rFonts w:ascii="Georgia" w:hAnsi="Georgia"/>
          <w:i/>
          <w:color w:val="000000" w:themeColor="text1"/>
          <w:kern w:val="0"/>
          <w:sz w:val="18"/>
          <w:szCs w:val="18"/>
        </w:rPr>
        <w:t>consent ;</w:t>
      </w:r>
      <w:proofErr w:type="gramEnd"/>
    </w:p>
    <w:p w14:paraId="6ED7C76C"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The right to obtain from JAXA the confirmation that your personal data are or are not processed and, when they are, access to said personal data as well as to several information on the processing (processing purposes, categories of personal data concerned, recipients or categories of recipients to whom your personal data have been or will be communicated, the retention period of the personal data envisaged or, where this is not possible, the criteria used to determine this duration, etc.)</w:t>
      </w:r>
    </w:p>
    <w:p w14:paraId="670A7A6F"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A right of access, rectification and/or erasure of your personal data; </w:t>
      </w:r>
    </w:p>
    <w:p w14:paraId="1807EC70"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The right to receive your personal data provided to JAXA, in a structured, commonly used and legible format, and the right to transfer this data to another data controller without JAXA having to obstruct it; </w:t>
      </w:r>
    </w:p>
    <w:p w14:paraId="03063EB0"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A right of opposition, for legitimate reasons, to the processing of your personal data and the right of opposition to the use of such personal data;</w:t>
      </w:r>
    </w:p>
    <w:p w14:paraId="219F89AE"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The right to request from JAXA the portability of your personal data in the event you wish to obtain the transfer of your personal data to the benefit of another data controller. </w:t>
      </w:r>
    </w:p>
    <w:p w14:paraId="0071A458"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You also have the right to lodge a complaint with the French data protection authority, the CNIL (www.cnil.fr).</w:t>
      </w:r>
      <w:r w:rsidRPr="00E77580">
        <w:rPr>
          <w:rFonts w:ascii="Georgia" w:hAnsi="Georgia"/>
          <w:i/>
          <w:color w:val="000000" w:themeColor="text1"/>
          <w:sz w:val="18"/>
          <w:szCs w:val="18"/>
        </w:rPr>
        <w:br/>
        <w:t> You can set, change and revoke at any time guidelines for the retention, erasure and communication of your personal data after your death. You have the right to appoint a third party to whom your data may be communicated after your death. You agree to inform this third party of your approach.</w:t>
      </w:r>
    </w:p>
    <w:p w14:paraId="22BA7D11" w14:textId="2CA23A7C" w:rsidR="00742D40" w:rsidRDefault="00742D40" w:rsidP="00742D40">
      <w:pPr>
        <w:snapToGrid w:val="0"/>
        <w:rPr>
          <w:rFonts w:ascii="Georgia" w:hAnsi="Georgia"/>
          <w:color w:val="000000" w:themeColor="text1"/>
          <w:sz w:val="18"/>
          <w:szCs w:val="18"/>
        </w:rPr>
      </w:pPr>
      <w:r w:rsidRPr="00E77580">
        <w:rPr>
          <w:rFonts w:ascii="Georgia" w:hAnsi="Georgia"/>
          <w:i/>
          <w:color w:val="000000" w:themeColor="text1"/>
          <w:sz w:val="18"/>
          <w:szCs w:val="18"/>
        </w:rPr>
        <w:t xml:space="preserve">You may exercise the rights described above by writing to JAXA at the following email address: </w:t>
      </w:r>
      <w:hyperlink r:id="rId8" w:history="1">
        <w:r w:rsidR="00952340" w:rsidRPr="00952340">
          <w:rPr>
            <w:rStyle w:val="aa"/>
            <w:rFonts w:ascii="Georgia" w:hAnsi="Georgia" w:cs="Tahoma"/>
            <w:kern w:val="0"/>
            <w:sz w:val="18"/>
            <w:szCs w:val="18"/>
          </w:rPr>
          <w:t>jaxa-internship@jaxa.jp</w:t>
        </w:r>
      </w:hyperlink>
    </w:p>
    <w:p w14:paraId="395D83FE" w14:textId="13245A4A" w:rsidR="00742D40" w:rsidRDefault="00742D40" w:rsidP="00A54892">
      <w:pPr>
        <w:snapToGrid w:val="0"/>
        <w:rPr>
          <w:rFonts w:ascii="Georgia" w:hAnsi="Georgia"/>
          <w:color w:val="000000" w:themeColor="text1"/>
          <w:sz w:val="18"/>
          <w:szCs w:val="18"/>
        </w:rPr>
      </w:pPr>
    </w:p>
    <w:p w14:paraId="59588AC5" w14:textId="77777777" w:rsidR="00742D40" w:rsidRPr="00676FDF" w:rsidRDefault="00742D40" w:rsidP="00A54892">
      <w:pPr>
        <w:snapToGrid w:val="0"/>
        <w:rPr>
          <w:rFonts w:ascii="Georgia" w:hAnsi="Georgia"/>
          <w:color w:val="000000" w:themeColor="text1"/>
          <w:sz w:val="18"/>
          <w:szCs w:val="18"/>
        </w:rPr>
      </w:pPr>
    </w:p>
    <w:p w14:paraId="5A96EEAF" w14:textId="7EBA84CD" w:rsidR="00F471CB" w:rsidRPr="00676FDF" w:rsidRDefault="00F471CB" w:rsidP="00A54892">
      <w:pPr>
        <w:snapToGrid w:val="0"/>
        <w:rPr>
          <w:rFonts w:ascii="Georgia" w:hAnsi="Georgia"/>
          <w:i/>
          <w:color w:val="000000" w:themeColor="text1"/>
          <w:sz w:val="18"/>
          <w:szCs w:val="18"/>
        </w:rPr>
      </w:pPr>
      <w:r w:rsidRPr="00676FDF">
        <w:rPr>
          <w:rFonts w:ascii="Georgia" w:hAnsi="Georgia"/>
          <w:i/>
          <w:color w:val="000000" w:themeColor="text1"/>
          <w:sz w:val="18"/>
          <w:szCs w:val="18"/>
        </w:rPr>
        <w:t>If you accept the above, please sign below and return it by post mail or e-mail:</w:t>
      </w:r>
    </w:p>
    <w:p w14:paraId="1152A84C" w14:textId="4F628132" w:rsidR="00F471CB" w:rsidRPr="00676FDF" w:rsidRDefault="00F471CB" w:rsidP="00A54892">
      <w:pPr>
        <w:snapToGrid w:val="0"/>
        <w:rPr>
          <w:rFonts w:ascii="Georgia" w:hAnsi="Georgia"/>
          <w:i/>
          <w:color w:val="000000" w:themeColor="text1"/>
          <w:sz w:val="18"/>
          <w:szCs w:val="18"/>
        </w:rPr>
      </w:pPr>
    </w:p>
    <w:p w14:paraId="1103329C" w14:textId="77777777" w:rsidR="00F471CB" w:rsidRPr="00676FDF" w:rsidRDefault="00F471CB" w:rsidP="00A54892">
      <w:pPr>
        <w:snapToGrid w:val="0"/>
        <w:rPr>
          <w:rFonts w:ascii="Georgia" w:hAnsi="Georgia"/>
          <w:i/>
          <w:color w:val="000000" w:themeColor="text1"/>
          <w:sz w:val="18"/>
          <w:szCs w:val="18"/>
        </w:rPr>
      </w:pPr>
    </w:p>
    <w:p w14:paraId="5485B105" w14:textId="08230C7D" w:rsidR="00F471CB" w:rsidRPr="00676FDF" w:rsidRDefault="00F471CB" w:rsidP="00A54892">
      <w:pPr>
        <w:snapToGrid w:val="0"/>
        <w:rPr>
          <w:rFonts w:ascii="Georgia" w:hAnsi="Georgia"/>
          <w:i/>
          <w:color w:val="000000" w:themeColor="text1"/>
          <w:sz w:val="18"/>
          <w:szCs w:val="18"/>
          <w:u w:val="single"/>
        </w:rPr>
      </w:pPr>
      <w:r w:rsidRPr="00676FDF">
        <w:rPr>
          <w:rFonts w:ascii="Georgia" w:hAnsi="Georgia"/>
          <w:i/>
          <w:color w:val="000000" w:themeColor="text1"/>
          <w:sz w:val="18"/>
          <w:szCs w:val="18"/>
        </w:rPr>
        <w:t xml:space="preserve"> </w:t>
      </w:r>
      <w:proofErr w:type="gramStart"/>
      <w:r w:rsidRPr="00676FDF">
        <w:rPr>
          <w:rFonts w:ascii="Georgia" w:hAnsi="Georgia"/>
          <w:i/>
          <w:color w:val="000000" w:themeColor="text1"/>
          <w:sz w:val="18"/>
          <w:szCs w:val="18"/>
          <w:u w:val="single"/>
        </w:rPr>
        <w:t>Date(</w:t>
      </w:r>
      <w:proofErr w:type="gramEnd"/>
      <w:r w:rsidRPr="00676FDF">
        <w:rPr>
          <w:rFonts w:ascii="Georgia" w:hAnsi="Georgia"/>
          <w:i/>
          <w:color w:val="000000" w:themeColor="text1"/>
          <w:sz w:val="18"/>
          <w:szCs w:val="18"/>
          <w:u w:val="single"/>
        </w:rPr>
        <w:t xml:space="preserve">MM/DD/YY):                      </w:t>
      </w:r>
    </w:p>
    <w:p w14:paraId="49F9C102" w14:textId="42B93D2C" w:rsidR="00F471CB" w:rsidRPr="00676FDF" w:rsidRDefault="00F471CB" w:rsidP="00A54892">
      <w:pPr>
        <w:snapToGrid w:val="0"/>
        <w:rPr>
          <w:rFonts w:ascii="Georgia" w:hAnsi="Georgia"/>
          <w:i/>
          <w:color w:val="000000" w:themeColor="text1"/>
          <w:sz w:val="18"/>
          <w:szCs w:val="18"/>
        </w:rPr>
      </w:pPr>
    </w:p>
    <w:p w14:paraId="576CAB28" w14:textId="77777777" w:rsidR="00F471CB" w:rsidRPr="00676FDF" w:rsidRDefault="00F471CB" w:rsidP="00A54892">
      <w:pPr>
        <w:snapToGrid w:val="0"/>
        <w:rPr>
          <w:rFonts w:ascii="Georgia" w:hAnsi="Georgia"/>
          <w:i/>
          <w:color w:val="000000" w:themeColor="text1"/>
          <w:sz w:val="18"/>
          <w:szCs w:val="18"/>
        </w:rPr>
      </w:pPr>
    </w:p>
    <w:p w14:paraId="5EF03016" w14:textId="6CB74F1A" w:rsidR="00F471CB" w:rsidRPr="00676FDF" w:rsidRDefault="00F471CB" w:rsidP="00A54892">
      <w:pPr>
        <w:snapToGrid w:val="0"/>
        <w:rPr>
          <w:rFonts w:ascii="Georgia" w:hAnsi="Georgia"/>
          <w:color w:val="000000" w:themeColor="text1"/>
          <w:sz w:val="18"/>
          <w:szCs w:val="18"/>
          <w:u w:val="single"/>
        </w:rPr>
      </w:pPr>
      <w:r w:rsidRPr="00676FDF">
        <w:rPr>
          <w:rFonts w:ascii="Georgia" w:hAnsi="Georgia"/>
          <w:i/>
          <w:color w:val="000000" w:themeColor="text1"/>
          <w:sz w:val="18"/>
          <w:szCs w:val="18"/>
        </w:rPr>
        <w:t xml:space="preserve"> </w:t>
      </w:r>
      <w:r w:rsidRPr="00676FDF">
        <w:rPr>
          <w:rFonts w:ascii="Georgia" w:hAnsi="Georgia"/>
          <w:i/>
          <w:color w:val="000000" w:themeColor="text1"/>
          <w:sz w:val="18"/>
          <w:szCs w:val="18"/>
          <w:u w:val="single"/>
        </w:rPr>
        <w:t xml:space="preserve">Signature:                              </w:t>
      </w:r>
    </w:p>
    <w:p w14:paraId="075151E3" w14:textId="22F369EA" w:rsidR="00410584" w:rsidRDefault="00410584" w:rsidP="00A54892">
      <w:pPr>
        <w:widowControl/>
        <w:jc w:val="left"/>
        <w:rPr>
          <w:rFonts w:ascii="Georgia" w:eastAsia="游ゴシック" w:hAnsi="Georgia"/>
          <w:sz w:val="24"/>
          <w:szCs w:val="24"/>
        </w:rPr>
      </w:pPr>
    </w:p>
    <w:p w14:paraId="2EB22568" w14:textId="77777777" w:rsidR="00FF3B15" w:rsidRDefault="00FF3B15" w:rsidP="00FF3B15">
      <w:pPr>
        <w:widowControl/>
        <w:jc w:val="left"/>
        <w:rPr>
          <w:rFonts w:ascii="游明朝" w:eastAsia="游明朝" w:hAnsi="游明朝" w:cs="Arial"/>
          <w:b/>
          <w:color w:val="222222"/>
          <w:sz w:val="24"/>
          <w:u w:val="single"/>
        </w:rPr>
        <w:sectPr w:rsidR="00FF3B15">
          <w:headerReference w:type="default" r:id="rId9"/>
          <w:pgSz w:w="11906" w:h="16838"/>
          <w:pgMar w:top="1985" w:right="1701" w:bottom="1701" w:left="1701" w:header="851" w:footer="992" w:gutter="0"/>
          <w:cols w:space="425"/>
          <w:docGrid w:type="lines" w:linePitch="360"/>
        </w:sectPr>
      </w:pPr>
    </w:p>
    <w:p w14:paraId="6F244DAD" w14:textId="7CB9ADFF" w:rsidR="001A52FA" w:rsidRPr="005B7257" w:rsidRDefault="001A52FA" w:rsidP="00FF3B15">
      <w:pPr>
        <w:widowControl/>
        <w:jc w:val="left"/>
        <w:rPr>
          <w:rFonts w:ascii="游明朝" w:eastAsia="游明朝" w:hAnsi="游明朝" w:cs="Arial"/>
          <w:b/>
          <w:color w:val="222222"/>
          <w:sz w:val="24"/>
        </w:rPr>
      </w:pPr>
    </w:p>
    <w:sectPr w:rsidR="001A52FA" w:rsidRPr="005B7257" w:rsidSect="001A52FA">
      <w:type w:val="continuous"/>
      <w:pgSz w:w="11906" w:h="16838" w:code="9"/>
      <w:pgMar w:top="1418"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9EE4" w14:textId="77777777" w:rsidR="00A0506E" w:rsidRDefault="00A0506E" w:rsidP="00A54892">
      <w:r>
        <w:separator/>
      </w:r>
    </w:p>
  </w:endnote>
  <w:endnote w:type="continuationSeparator" w:id="0">
    <w:p w14:paraId="6128E006" w14:textId="77777777" w:rsidR="00A0506E" w:rsidRDefault="00A0506E" w:rsidP="00A5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D452" w14:textId="77777777" w:rsidR="00A0506E" w:rsidRDefault="00A0506E" w:rsidP="00A54892">
      <w:r>
        <w:separator/>
      </w:r>
    </w:p>
  </w:footnote>
  <w:footnote w:type="continuationSeparator" w:id="0">
    <w:p w14:paraId="2BD75110" w14:textId="77777777" w:rsidR="00A0506E" w:rsidRDefault="00A0506E" w:rsidP="00A5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08DE" w14:textId="5091F7F8" w:rsidR="000C3293" w:rsidRDefault="000C3293" w:rsidP="000C3293">
    <w:pPr>
      <w:pStyle w:val="a3"/>
      <w:jc w:val="right"/>
    </w:pPr>
    <w:r w:rsidRPr="000C3293">
      <w:t>HHA-2018018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4AC"/>
    <w:multiLevelType w:val="hybridMultilevel"/>
    <w:tmpl w:val="4590F286"/>
    <w:lvl w:ilvl="0" w:tplc="8AB48AAA">
      <w:start w:val="1"/>
      <w:numFmt w:val="lowerRoman"/>
      <w:lvlText w:val="(%1)"/>
      <w:lvlJc w:val="left"/>
      <w:pPr>
        <w:ind w:left="1080" w:hanging="720"/>
      </w:pPr>
      <w:rPr>
        <w:rFonts w:ascii="Georgia" w:eastAsiaTheme="minorEastAsia" w:hAnsi="Georg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06651"/>
    <w:multiLevelType w:val="hybridMultilevel"/>
    <w:tmpl w:val="D088AC1E"/>
    <w:lvl w:ilvl="0" w:tplc="E42E5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65C5D"/>
    <w:multiLevelType w:val="hybridMultilevel"/>
    <w:tmpl w:val="EA4C083A"/>
    <w:lvl w:ilvl="0" w:tplc="4470E6A2">
      <w:start w:val="1"/>
      <w:numFmt w:val="lowerRoman"/>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7E4D4D"/>
    <w:multiLevelType w:val="hybridMultilevel"/>
    <w:tmpl w:val="798EB5B2"/>
    <w:lvl w:ilvl="0" w:tplc="5470AB3E">
      <w:numFmt w:val="bullet"/>
      <w:lvlText w:val="・"/>
      <w:lvlJc w:val="left"/>
      <w:pPr>
        <w:ind w:left="420" w:hanging="420"/>
      </w:pPr>
      <w:rPr>
        <w:rFonts w:ascii="游明朝" w:eastAsia="游明朝" w:hAnsi="游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8E4380"/>
    <w:multiLevelType w:val="hybridMultilevel"/>
    <w:tmpl w:val="B56C6346"/>
    <w:lvl w:ilvl="0" w:tplc="D864336C">
      <w:start w:val="1"/>
      <w:numFmt w:val="decimal"/>
      <w:lvlText w:val="%1."/>
      <w:lvlJc w:val="left"/>
      <w:pPr>
        <w:ind w:left="360" w:hanging="360"/>
      </w:pPr>
      <w:rPr>
        <w:rFonts w:hint="default"/>
      </w:rPr>
    </w:lvl>
    <w:lvl w:ilvl="1" w:tplc="49105340">
      <w:start w:val="1"/>
      <w:numFmt w:val="decimal"/>
      <w:lvlText w:val="(%2)"/>
      <w:lvlJc w:val="left"/>
      <w:pPr>
        <w:ind w:left="780" w:hanging="360"/>
      </w:pPr>
      <w:rPr>
        <w:rFonts w:hint="default"/>
      </w:rPr>
    </w:lvl>
    <w:lvl w:ilvl="2" w:tplc="5470AB3E">
      <w:numFmt w:val="bullet"/>
      <w:lvlText w:val="・"/>
      <w:lvlJc w:val="left"/>
      <w:pPr>
        <w:ind w:left="1200" w:hanging="360"/>
      </w:pPr>
      <w:rPr>
        <w:rFonts w:ascii="游明朝" w:eastAsia="游明朝" w:hAnsi="游明朝" w:cs="Courier New" w:hint="eastAsia"/>
      </w:rPr>
    </w:lvl>
    <w:lvl w:ilvl="3" w:tplc="7C96F430">
      <w:numFmt w:val="bullet"/>
      <w:lvlText w:val="※"/>
      <w:lvlJc w:val="left"/>
      <w:pPr>
        <w:ind w:left="1620" w:hanging="360"/>
      </w:pPr>
      <w:rPr>
        <w:rFonts w:ascii="游明朝" w:eastAsia="游明朝" w:hAnsi="游明朝" w:cstheme="minorBidi" w:hint="eastAsia"/>
        <w:vertAlign w:val="superscript"/>
      </w:rPr>
    </w:lvl>
    <w:lvl w:ilvl="4" w:tplc="02C23B52">
      <w:start w:val="1"/>
      <w:numFmt w:val="lowerLetter"/>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0E36AA"/>
    <w:multiLevelType w:val="hybridMultilevel"/>
    <w:tmpl w:val="D5F6CE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5470AB3E">
      <w:numFmt w:val="bullet"/>
      <w:lvlText w:val="・"/>
      <w:lvlJc w:val="left"/>
      <w:pPr>
        <w:ind w:left="1260" w:hanging="420"/>
      </w:pPr>
      <w:rPr>
        <w:rFonts w:ascii="游明朝" w:eastAsia="游明朝" w:hAnsi="游明朝" w:cs="Courier New"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2C6834"/>
    <w:multiLevelType w:val="hybridMultilevel"/>
    <w:tmpl w:val="EA4C083A"/>
    <w:lvl w:ilvl="0" w:tplc="4470E6A2">
      <w:start w:val="1"/>
      <w:numFmt w:val="lowerRoman"/>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0D4138"/>
    <w:multiLevelType w:val="hybridMultilevel"/>
    <w:tmpl w:val="9ADC8B1A"/>
    <w:lvl w:ilvl="0" w:tplc="32847BE2">
      <w:start w:val="1"/>
      <w:numFmt w:val="lowerRoman"/>
      <w:lvlText w:val="(%1)"/>
      <w:lvlJc w:val="left"/>
      <w:pPr>
        <w:ind w:left="1080" w:hanging="720"/>
      </w:pPr>
      <w:rPr>
        <w:rFonts w:ascii="Georgia" w:eastAsia="ＭＳ 明朝" w:hAnsi="Georg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4"/>
    <w:rsid w:val="000114FA"/>
    <w:rsid w:val="000169BD"/>
    <w:rsid w:val="000204B5"/>
    <w:rsid w:val="00043FC4"/>
    <w:rsid w:val="000742FF"/>
    <w:rsid w:val="000829C4"/>
    <w:rsid w:val="000A1D4E"/>
    <w:rsid w:val="000A48F6"/>
    <w:rsid w:val="000C0361"/>
    <w:rsid w:val="000C3293"/>
    <w:rsid w:val="00102C54"/>
    <w:rsid w:val="0011683F"/>
    <w:rsid w:val="001203BA"/>
    <w:rsid w:val="00123B45"/>
    <w:rsid w:val="001A52FA"/>
    <w:rsid w:val="001B022E"/>
    <w:rsid w:val="001F667B"/>
    <w:rsid w:val="0023367D"/>
    <w:rsid w:val="00237275"/>
    <w:rsid w:val="00292D5B"/>
    <w:rsid w:val="002B6A63"/>
    <w:rsid w:val="002C50F6"/>
    <w:rsid w:val="00337E00"/>
    <w:rsid w:val="00346D0C"/>
    <w:rsid w:val="00351BEE"/>
    <w:rsid w:val="003647BD"/>
    <w:rsid w:val="003865D8"/>
    <w:rsid w:val="00410584"/>
    <w:rsid w:val="004512F8"/>
    <w:rsid w:val="00464832"/>
    <w:rsid w:val="004E1595"/>
    <w:rsid w:val="004E4070"/>
    <w:rsid w:val="00502489"/>
    <w:rsid w:val="00506AE7"/>
    <w:rsid w:val="005130BE"/>
    <w:rsid w:val="0052721B"/>
    <w:rsid w:val="0056078E"/>
    <w:rsid w:val="00570BFB"/>
    <w:rsid w:val="00571CF7"/>
    <w:rsid w:val="00586836"/>
    <w:rsid w:val="005A670E"/>
    <w:rsid w:val="005B16E6"/>
    <w:rsid w:val="005B7257"/>
    <w:rsid w:val="005E3A12"/>
    <w:rsid w:val="006405E5"/>
    <w:rsid w:val="006628CD"/>
    <w:rsid w:val="006769D4"/>
    <w:rsid w:val="00676FDF"/>
    <w:rsid w:val="00685ABE"/>
    <w:rsid w:val="006D2800"/>
    <w:rsid w:val="006D3949"/>
    <w:rsid w:val="0073297B"/>
    <w:rsid w:val="00742D40"/>
    <w:rsid w:val="00760621"/>
    <w:rsid w:val="00785AF7"/>
    <w:rsid w:val="007A2944"/>
    <w:rsid w:val="007B1EF1"/>
    <w:rsid w:val="007D21E0"/>
    <w:rsid w:val="007E20FA"/>
    <w:rsid w:val="007E5ED8"/>
    <w:rsid w:val="008109FE"/>
    <w:rsid w:val="0083257B"/>
    <w:rsid w:val="008354E5"/>
    <w:rsid w:val="00842805"/>
    <w:rsid w:val="00895FD0"/>
    <w:rsid w:val="00896258"/>
    <w:rsid w:val="00897E5A"/>
    <w:rsid w:val="008D19CB"/>
    <w:rsid w:val="008E12C0"/>
    <w:rsid w:val="008F0B8F"/>
    <w:rsid w:val="00933538"/>
    <w:rsid w:val="009378AF"/>
    <w:rsid w:val="00952340"/>
    <w:rsid w:val="0096448A"/>
    <w:rsid w:val="0099687A"/>
    <w:rsid w:val="009A56F7"/>
    <w:rsid w:val="009B6AC7"/>
    <w:rsid w:val="009E5BC9"/>
    <w:rsid w:val="00A02596"/>
    <w:rsid w:val="00A0506E"/>
    <w:rsid w:val="00A31EB1"/>
    <w:rsid w:val="00A54892"/>
    <w:rsid w:val="00A74FD2"/>
    <w:rsid w:val="00AC18DA"/>
    <w:rsid w:val="00AD7E48"/>
    <w:rsid w:val="00B16943"/>
    <w:rsid w:val="00B41312"/>
    <w:rsid w:val="00B440CD"/>
    <w:rsid w:val="00B64A44"/>
    <w:rsid w:val="00B67274"/>
    <w:rsid w:val="00BB4F84"/>
    <w:rsid w:val="00BC0F52"/>
    <w:rsid w:val="00BD72A1"/>
    <w:rsid w:val="00BF4A46"/>
    <w:rsid w:val="00BF68E7"/>
    <w:rsid w:val="00C079C8"/>
    <w:rsid w:val="00C1338A"/>
    <w:rsid w:val="00C575B9"/>
    <w:rsid w:val="00C73876"/>
    <w:rsid w:val="00CE73CA"/>
    <w:rsid w:val="00CF642E"/>
    <w:rsid w:val="00D16D15"/>
    <w:rsid w:val="00D342A9"/>
    <w:rsid w:val="00D40E49"/>
    <w:rsid w:val="00D93CB7"/>
    <w:rsid w:val="00DD7C2A"/>
    <w:rsid w:val="00E51577"/>
    <w:rsid w:val="00E86FD9"/>
    <w:rsid w:val="00EB595D"/>
    <w:rsid w:val="00F368F4"/>
    <w:rsid w:val="00F471CB"/>
    <w:rsid w:val="00F67053"/>
    <w:rsid w:val="00FB23A7"/>
    <w:rsid w:val="00FC44FB"/>
    <w:rsid w:val="00FC7AA1"/>
    <w:rsid w:val="00FF3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1CEA49"/>
  <w15:chartTrackingRefBased/>
  <w15:docId w15:val="{DA40EF6C-8435-4AFD-AF12-67677675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892"/>
    <w:pPr>
      <w:tabs>
        <w:tab w:val="center" w:pos="4252"/>
        <w:tab w:val="right" w:pos="8504"/>
      </w:tabs>
      <w:snapToGrid w:val="0"/>
    </w:pPr>
  </w:style>
  <w:style w:type="character" w:customStyle="1" w:styleId="a4">
    <w:name w:val="ヘッダー (文字)"/>
    <w:basedOn w:val="a0"/>
    <w:link w:val="a3"/>
    <w:uiPriority w:val="99"/>
    <w:rsid w:val="00A54892"/>
  </w:style>
  <w:style w:type="paragraph" w:styleId="a5">
    <w:name w:val="footer"/>
    <w:basedOn w:val="a"/>
    <w:link w:val="a6"/>
    <w:uiPriority w:val="99"/>
    <w:unhideWhenUsed/>
    <w:rsid w:val="00A54892"/>
    <w:pPr>
      <w:tabs>
        <w:tab w:val="center" w:pos="4252"/>
        <w:tab w:val="right" w:pos="8504"/>
      </w:tabs>
      <w:snapToGrid w:val="0"/>
    </w:pPr>
  </w:style>
  <w:style w:type="character" w:customStyle="1" w:styleId="a6">
    <w:name w:val="フッター (文字)"/>
    <w:basedOn w:val="a0"/>
    <w:link w:val="a5"/>
    <w:uiPriority w:val="99"/>
    <w:rsid w:val="00A54892"/>
  </w:style>
  <w:style w:type="paragraph" w:styleId="a7">
    <w:name w:val="List Paragraph"/>
    <w:basedOn w:val="a"/>
    <w:uiPriority w:val="34"/>
    <w:qFormat/>
    <w:rsid w:val="00A54892"/>
    <w:pPr>
      <w:ind w:leftChars="400" w:left="840"/>
    </w:pPr>
  </w:style>
  <w:style w:type="paragraph" w:styleId="a8">
    <w:name w:val="annotation text"/>
    <w:basedOn w:val="a"/>
    <w:link w:val="a9"/>
    <w:semiHidden/>
    <w:unhideWhenUsed/>
    <w:rsid w:val="00A54892"/>
    <w:pPr>
      <w:widowControl/>
      <w:jc w:val="left"/>
    </w:pPr>
    <w:rPr>
      <w:kern w:val="0"/>
      <w:sz w:val="22"/>
    </w:rPr>
  </w:style>
  <w:style w:type="character" w:customStyle="1" w:styleId="a9">
    <w:name w:val="コメント文字列 (文字)"/>
    <w:basedOn w:val="a0"/>
    <w:link w:val="a8"/>
    <w:semiHidden/>
    <w:rsid w:val="00A54892"/>
    <w:rPr>
      <w:kern w:val="0"/>
      <w:sz w:val="22"/>
    </w:rPr>
  </w:style>
  <w:style w:type="character" w:customStyle="1" w:styleId="alt-edited1">
    <w:name w:val="alt-edited1"/>
    <w:basedOn w:val="a0"/>
    <w:rsid w:val="001203BA"/>
    <w:rPr>
      <w:color w:val="4D90F0"/>
    </w:rPr>
  </w:style>
  <w:style w:type="character" w:styleId="aa">
    <w:name w:val="Hyperlink"/>
    <w:basedOn w:val="a0"/>
    <w:uiPriority w:val="99"/>
    <w:unhideWhenUsed/>
    <w:rsid w:val="00F471CB"/>
    <w:rPr>
      <w:color w:val="0000FF" w:themeColor="hyperlink"/>
      <w:u w:val="single"/>
    </w:rPr>
  </w:style>
  <w:style w:type="character" w:styleId="ab">
    <w:name w:val="Unresolved Mention"/>
    <w:basedOn w:val="a0"/>
    <w:uiPriority w:val="99"/>
    <w:semiHidden/>
    <w:unhideWhenUsed/>
    <w:rsid w:val="00F471CB"/>
    <w:rPr>
      <w:color w:val="808080"/>
      <w:shd w:val="clear" w:color="auto" w:fill="E6E6E6"/>
    </w:rPr>
  </w:style>
  <w:style w:type="paragraph" w:styleId="ac">
    <w:name w:val="Balloon Text"/>
    <w:basedOn w:val="a"/>
    <w:link w:val="ad"/>
    <w:uiPriority w:val="99"/>
    <w:semiHidden/>
    <w:unhideWhenUsed/>
    <w:rsid w:val="00EB59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595D"/>
    <w:rPr>
      <w:rFonts w:asciiTheme="majorHAnsi" w:eastAsiaTheme="majorEastAsia" w:hAnsiTheme="majorHAnsi" w:cstheme="majorBidi"/>
      <w:sz w:val="18"/>
      <w:szCs w:val="18"/>
    </w:rPr>
  </w:style>
  <w:style w:type="paragraph" w:styleId="ae">
    <w:name w:val="Plain Text"/>
    <w:basedOn w:val="a"/>
    <w:link w:val="af"/>
    <w:uiPriority w:val="99"/>
    <w:unhideWhenUsed/>
    <w:rsid w:val="006769D4"/>
    <w:pPr>
      <w:jc w:val="left"/>
    </w:pPr>
    <w:rPr>
      <w:rFonts w:ascii="游ゴシック" w:eastAsia="游ゴシック" w:hAnsi="Courier New" w:cs="Courier New"/>
      <w:sz w:val="22"/>
    </w:rPr>
  </w:style>
  <w:style w:type="character" w:customStyle="1" w:styleId="af">
    <w:name w:val="書式なし (文字)"/>
    <w:basedOn w:val="a0"/>
    <w:link w:val="ae"/>
    <w:uiPriority w:val="99"/>
    <w:rsid w:val="006769D4"/>
    <w:rPr>
      <w:rFonts w:ascii="游ゴシック" w:eastAsia="游ゴシック" w:hAnsi="Courier New" w:cs="Courier New"/>
      <w:sz w:val="22"/>
    </w:rPr>
  </w:style>
  <w:style w:type="character" w:styleId="af0">
    <w:name w:val="annotation reference"/>
    <w:basedOn w:val="a0"/>
    <w:uiPriority w:val="99"/>
    <w:semiHidden/>
    <w:unhideWhenUsed/>
    <w:rsid w:val="005E3A12"/>
    <w:rPr>
      <w:sz w:val="18"/>
      <w:szCs w:val="18"/>
    </w:rPr>
  </w:style>
  <w:style w:type="paragraph" w:styleId="af1">
    <w:name w:val="annotation subject"/>
    <w:basedOn w:val="a8"/>
    <w:next w:val="a8"/>
    <w:link w:val="af2"/>
    <w:uiPriority w:val="99"/>
    <w:semiHidden/>
    <w:unhideWhenUsed/>
    <w:rsid w:val="005E3A12"/>
    <w:pPr>
      <w:widowControl w:val="0"/>
    </w:pPr>
    <w:rPr>
      <w:b/>
      <w:bCs/>
      <w:kern w:val="2"/>
      <w:sz w:val="21"/>
    </w:rPr>
  </w:style>
  <w:style w:type="character" w:customStyle="1" w:styleId="af2">
    <w:name w:val="コメント内容 (文字)"/>
    <w:basedOn w:val="a9"/>
    <w:link w:val="af1"/>
    <w:uiPriority w:val="99"/>
    <w:semiHidden/>
    <w:rsid w:val="005E3A12"/>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5895">
      <w:bodyDiv w:val="1"/>
      <w:marLeft w:val="0"/>
      <w:marRight w:val="0"/>
      <w:marTop w:val="0"/>
      <w:marBottom w:val="0"/>
      <w:divBdr>
        <w:top w:val="none" w:sz="0" w:space="0" w:color="auto"/>
        <w:left w:val="none" w:sz="0" w:space="0" w:color="auto"/>
        <w:bottom w:val="none" w:sz="0" w:space="0" w:color="auto"/>
        <w:right w:val="none" w:sz="0" w:space="0" w:color="auto"/>
      </w:divBdr>
    </w:div>
    <w:div w:id="20526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xa-internship@jaxa.jp" TargetMode="External"/><Relationship Id="rId3" Type="http://schemas.openxmlformats.org/officeDocument/2006/relationships/settings" Target="settings.xml"/><Relationship Id="rId7" Type="http://schemas.openxmlformats.org/officeDocument/2006/relationships/hyperlink" Target="mailto:jaxa-internship@jax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勇人</dc:creator>
  <cp:keywords/>
  <dc:description/>
  <cp:lastModifiedBy>島本　純子</cp:lastModifiedBy>
  <cp:revision>5</cp:revision>
  <cp:lastPrinted>2018-06-20T07:23:00Z</cp:lastPrinted>
  <dcterms:created xsi:type="dcterms:W3CDTF">2019-03-19T06:13:00Z</dcterms:created>
  <dcterms:modified xsi:type="dcterms:W3CDTF">2022-03-24T04:55:00Z</dcterms:modified>
</cp:coreProperties>
</file>